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DA0" w:rsidRPr="006F7FF7" w:rsidRDefault="00001DA0" w:rsidP="006F7FF7">
      <w:pPr>
        <w:spacing w:after="0" w:line="240" w:lineRule="auto"/>
        <w:jc w:val="center"/>
        <w:rPr>
          <w:rFonts w:ascii="Times New Roman" w:hAnsi="Times New Roman" w:cs="Times New Roman"/>
          <w:sz w:val="24"/>
          <w:szCs w:val="24"/>
        </w:rPr>
      </w:pPr>
      <w:r w:rsidRPr="006F7FF7">
        <w:rPr>
          <w:rFonts w:ascii="Times New Roman" w:hAnsi="Times New Roman" w:cs="Times New Roman"/>
          <w:b/>
          <w:sz w:val="24"/>
          <w:szCs w:val="24"/>
        </w:rPr>
        <w:t>LA SINCERIDAD.</w:t>
      </w:r>
    </w:p>
    <w:p w:rsidR="006F7FF7" w:rsidRDefault="006F7FF7" w:rsidP="006F7FF7">
      <w:pPr>
        <w:spacing w:after="0" w:line="240" w:lineRule="auto"/>
        <w:jc w:val="center"/>
        <w:rPr>
          <w:rFonts w:ascii="Times New Roman" w:hAnsi="Times New Roman" w:cs="Times New Roman"/>
          <w:sz w:val="24"/>
          <w:szCs w:val="24"/>
        </w:rPr>
      </w:pPr>
    </w:p>
    <w:p w:rsidR="00001DA0" w:rsidRPr="006F7FF7" w:rsidRDefault="00001DA0" w:rsidP="006F7FF7">
      <w:pPr>
        <w:spacing w:after="0" w:line="240" w:lineRule="auto"/>
        <w:jc w:val="center"/>
        <w:rPr>
          <w:rFonts w:ascii="Times New Roman" w:hAnsi="Times New Roman" w:cs="Times New Roman"/>
          <w:sz w:val="24"/>
          <w:szCs w:val="24"/>
        </w:rPr>
      </w:pPr>
      <w:r w:rsidRPr="006F7FF7">
        <w:rPr>
          <w:rFonts w:ascii="Times New Roman" w:hAnsi="Times New Roman" w:cs="Times New Roman"/>
          <w:sz w:val="24"/>
          <w:szCs w:val="24"/>
        </w:rPr>
        <w:t>Selecciones de la Serie de Agni Yoga</w:t>
      </w:r>
    </w:p>
    <w:p w:rsidR="00001DA0" w:rsidRPr="006F7FF7" w:rsidRDefault="00001DA0" w:rsidP="006F7FF7">
      <w:pPr>
        <w:spacing w:after="0" w:line="240" w:lineRule="auto"/>
        <w:jc w:val="center"/>
        <w:rPr>
          <w:rFonts w:ascii="Times New Roman" w:hAnsi="Times New Roman" w:cs="Times New Roman"/>
          <w:sz w:val="24"/>
          <w:szCs w:val="24"/>
        </w:rPr>
      </w:pPr>
      <w:r w:rsidRPr="006F7FF7">
        <w:rPr>
          <w:rFonts w:ascii="Times New Roman" w:hAnsi="Times New Roman" w:cs="Times New Roman"/>
          <w:sz w:val="24"/>
          <w:szCs w:val="24"/>
        </w:rPr>
        <w:t>Presentado ante la Sociedad de Agni Yoga, 25 de Enero de 2005.</w:t>
      </w:r>
    </w:p>
    <w:p w:rsidR="00EC7E01" w:rsidRPr="006F7FF7" w:rsidRDefault="00EC7E01" w:rsidP="006F7FF7">
      <w:pPr>
        <w:spacing w:after="0" w:line="240" w:lineRule="auto"/>
        <w:rPr>
          <w:rFonts w:ascii="Times New Roman" w:hAnsi="Times New Roman" w:cs="Times New Roman"/>
          <w:sz w:val="24"/>
          <w:szCs w:val="24"/>
        </w:rPr>
      </w:pPr>
    </w:p>
    <w:p w:rsidR="00001DA0" w:rsidRDefault="008E4F5D" w:rsidP="006F7FF7">
      <w:pPr>
        <w:spacing w:after="0" w:line="240" w:lineRule="auto"/>
        <w:rPr>
          <w:rFonts w:ascii="Times New Roman" w:hAnsi="Times New Roman" w:cs="Times New Roman"/>
          <w:iCs/>
          <w:sz w:val="24"/>
          <w:szCs w:val="24"/>
        </w:rPr>
      </w:pPr>
      <w:r w:rsidRPr="006F7FF7">
        <w:rPr>
          <w:rFonts w:ascii="Times New Roman" w:hAnsi="Times New Roman" w:cs="Times New Roman"/>
          <w:iCs/>
          <w:sz w:val="24"/>
          <w:szCs w:val="24"/>
        </w:rPr>
        <w:t xml:space="preserve">Todas las manifestaciones de las energías están creativamente saturadas cuando el impulso que las mueve sale de la fuente del corazón. Aquello que en el Cosmos es considerado la verdadera fuerza propulsora, en el laboratorio del corazón es llamado esfuerzo. Aquello que en el Cosmos es llamado la Fuente de la Verdad, en la vida se llama sinceridad. </w:t>
      </w:r>
      <w:r w:rsidR="003D1AF7" w:rsidRPr="006F7FF7">
        <w:rPr>
          <w:rFonts w:ascii="Times New Roman" w:hAnsi="Times New Roman" w:cs="Times New Roman"/>
          <w:iCs/>
          <w:sz w:val="24"/>
          <w:szCs w:val="24"/>
        </w:rPr>
        <w:t xml:space="preserve">… </w:t>
      </w:r>
      <w:r w:rsidR="00001DA0" w:rsidRPr="006F7FF7">
        <w:rPr>
          <w:rFonts w:ascii="Times New Roman" w:hAnsi="Times New Roman" w:cs="Times New Roman"/>
          <w:iCs/>
          <w:sz w:val="24"/>
          <w:szCs w:val="24"/>
        </w:rPr>
        <w:t>Mundo Ardiente III, 207.</w:t>
      </w:r>
    </w:p>
    <w:p w:rsidR="006F7FF7" w:rsidRPr="006F7FF7" w:rsidRDefault="006F7FF7" w:rsidP="006F7FF7">
      <w:pPr>
        <w:spacing w:after="0" w:line="240" w:lineRule="auto"/>
        <w:rPr>
          <w:rFonts w:ascii="Times New Roman" w:hAnsi="Times New Roman" w:cs="Times New Roman"/>
          <w:sz w:val="24"/>
          <w:szCs w:val="24"/>
        </w:rPr>
      </w:pPr>
    </w:p>
    <w:p w:rsidR="00612892" w:rsidRDefault="003D1AF7" w:rsidP="006F7FF7">
      <w:pPr>
        <w:spacing w:after="0" w:line="240" w:lineRule="auto"/>
        <w:rPr>
          <w:rFonts w:ascii="Times New Roman" w:hAnsi="Times New Roman" w:cs="Times New Roman"/>
          <w:iCs/>
          <w:sz w:val="24"/>
          <w:szCs w:val="24"/>
        </w:rPr>
      </w:pPr>
      <w:r w:rsidRPr="006F7FF7">
        <w:rPr>
          <w:rFonts w:ascii="Times New Roman" w:hAnsi="Times New Roman" w:cs="Times New Roman"/>
          <w:iCs/>
          <w:sz w:val="24"/>
          <w:szCs w:val="24"/>
        </w:rPr>
        <w:t xml:space="preserve">La aceptación de las encomiendas de la Comunidad se muestra con ciertas señales. Examinemos la sinceridad y la lástima. La sinceridad no es nada más que el logro más corto. Las personas sentimentales en vano llenan a la sinceridad con andrajos románticos. La sinceridad es un concepto real e invenciblemente penetrante. Aquella sinceridad es similar a una estocada de una lanza apropiadamente dirigida y no es una bondad difusa que puede ser mostrada con el ejemplo. Toda duda disminuye el poder del golpe. En consecuencia, para Nosotros la sinceridad es el logro más corto….  </w:t>
      </w:r>
      <w:r w:rsidR="00612892" w:rsidRPr="006F7FF7">
        <w:rPr>
          <w:rFonts w:ascii="Times New Roman" w:hAnsi="Times New Roman" w:cs="Times New Roman"/>
          <w:iCs/>
          <w:sz w:val="24"/>
          <w:szCs w:val="24"/>
        </w:rPr>
        <w:t>Comunidad de la Nueva Era, 134.</w:t>
      </w:r>
    </w:p>
    <w:p w:rsidR="006F7FF7" w:rsidRPr="006F7FF7" w:rsidRDefault="006F7FF7" w:rsidP="006F7FF7">
      <w:pPr>
        <w:spacing w:after="0" w:line="240" w:lineRule="auto"/>
        <w:rPr>
          <w:rFonts w:ascii="Times New Roman" w:hAnsi="Times New Roman" w:cs="Times New Roman"/>
          <w:iCs/>
          <w:sz w:val="24"/>
          <w:szCs w:val="24"/>
        </w:rPr>
      </w:pPr>
    </w:p>
    <w:p w:rsidR="00612892" w:rsidRDefault="003D1AF7" w:rsidP="006F7FF7">
      <w:pPr>
        <w:spacing w:after="0" w:line="240" w:lineRule="auto"/>
        <w:rPr>
          <w:rFonts w:ascii="Times New Roman" w:hAnsi="Times New Roman" w:cs="Times New Roman"/>
          <w:iCs/>
          <w:sz w:val="24"/>
          <w:szCs w:val="24"/>
        </w:rPr>
      </w:pPr>
      <w:r w:rsidRPr="006F7FF7">
        <w:rPr>
          <w:rFonts w:ascii="Times New Roman" w:hAnsi="Times New Roman" w:cs="Times New Roman"/>
          <w:iCs/>
          <w:sz w:val="24"/>
          <w:szCs w:val="24"/>
        </w:rPr>
        <w:t xml:space="preserve">En sus oraciones el hombre ora por perdón, sin embargo no altera su manera de vivir. El hombre se lamenta de su infortunio, pero no abandona ni un solo hábito que lo ha llevado a él hasta ese estado de aflicción y sufrimiento. Orar pidiendo perdón no tiene sentido cuando la oración no viene acompañada de una reforma de la vida. No es pesar ni dolor sino hipocresía cuando se carga a la Sabiduría Superior con el sentimiento de lástima por uno mismo. Es igualmente absurdo forzar una oración. Hasta que la gente no comprenda la importancia del vínculo con el Mundo Superior, ellos solo blasfeman con la falta de sinceridad de sus oraciones. Uno no puede mentir ante la Verdad, tampoco esconder nada en la cara de aquello que todo lo penetra. Además, ¿por qué ocultar aquello que es sagrado y justificado por el corazón? El vínculo con el Mundo Superior será atractivo cuando el corazón afirme su propio juicio. </w:t>
      </w:r>
      <w:r w:rsidR="00612892" w:rsidRPr="006F7FF7">
        <w:rPr>
          <w:rFonts w:ascii="Times New Roman" w:hAnsi="Times New Roman" w:cs="Times New Roman"/>
          <w:iCs/>
          <w:sz w:val="24"/>
          <w:szCs w:val="24"/>
        </w:rPr>
        <w:t>Aum, 47.</w:t>
      </w:r>
    </w:p>
    <w:p w:rsidR="006F7FF7" w:rsidRPr="006F7FF7" w:rsidRDefault="006F7FF7" w:rsidP="006F7FF7">
      <w:pPr>
        <w:spacing w:after="0" w:line="240" w:lineRule="auto"/>
        <w:rPr>
          <w:rFonts w:ascii="Times New Roman" w:hAnsi="Times New Roman" w:cs="Times New Roman"/>
          <w:sz w:val="24"/>
          <w:szCs w:val="24"/>
        </w:rPr>
      </w:pPr>
    </w:p>
    <w:p w:rsidR="00C50C39" w:rsidRPr="006F7FF7" w:rsidRDefault="00C50C39" w:rsidP="006F7FF7">
      <w:pPr>
        <w:spacing w:after="0" w:line="240" w:lineRule="auto"/>
        <w:rPr>
          <w:rFonts w:ascii="Times New Roman" w:hAnsi="Times New Roman" w:cs="Times New Roman"/>
          <w:iCs/>
          <w:sz w:val="24"/>
          <w:szCs w:val="24"/>
        </w:rPr>
      </w:pPr>
      <w:r w:rsidRPr="006F7FF7">
        <w:rPr>
          <w:rFonts w:ascii="Times New Roman" w:hAnsi="Times New Roman" w:cs="Times New Roman"/>
          <w:iCs/>
          <w:sz w:val="24"/>
          <w:szCs w:val="24"/>
        </w:rPr>
        <w:t>La falta de sinceridad hacia la devoción por mínima que sea, y el no aceptar los fundamentos de la renovación, puede afectar su salud. Esta falta de sinceridad puede anidar en los resquicios de la conciencia. La insinceridad es sumamente contagiosa, por lo que afecta las emanaciones de los demás.</w:t>
      </w:r>
    </w:p>
    <w:p w:rsidR="00612892" w:rsidRDefault="00716633" w:rsidP="006F7FF7">
      <w:pPr>
        <w:tabs>
          <w:tab w:val="left" w:pos="284"/>
        </w:tabs>
        <w:spacing w:after="0" w:line="240" w:lineRule="auto"/>
        <w:ind w:firstLine="284"/>
        <w:rPr>
          <w:rFonts w:ascii="Times New Roman" w:hAnsi="Times New Roman" w:cs="Times New Roman"/>
          <w:iCs/>
          <w:sz w:val="24"/>
          <w:szCs w:val="24"/>
        </w:rPr>
      </w:pPr>
      <w:r w:rsidRPr="006F7FF7">
        <w:rPr>
          <w:rFonts w:ascii="Times New Roman" w:hAnsi="Times New Roman" w:cs="Times New Roman"/>
          <w:iCs/>
          <w:sz w:val="24"/>
          <w:szCs w:val="24"/>
        </w:rPr>
        <w:t xml:space="preserve">¡Si las personas se dieran cuenta del daño que se hacen a sí mismas y a los demás al tomar decisiones a medias! Pueden dividir su conciencia y provocar su muerte. Como pasa con frecuencia, la enfermedad comienza sin manifestarse y luego se vuelve inevitable una operación peligrosa. De ahí surge la decadencia humana, de la mordida de la serpiente más diminuta de la insinceridad. Uno debe prevenir, pero no puede cambiar a los demás. Un caballo que salta el precipicio no puede ser detenido. </w:t>
      </w:r>
      <w:r w:rsidR="00612892" w:rsidRPr="006F7FF7">
        <w:rPr>
          <w:rFonts w:ascii="Times New Roman" w:hAnsi="Times New Roman" w:cs="Times New Roman"/>
          <w:iCs/>
          <w:sz w:val="24"/>
          <w:szCs w:val="24"/>
        </w:rPr>
        <w:t>Agni Yoga, 116.</w:t>
      </w:r>
    </w:p>
    <w:p w:rsidR="006F7FF7" w:rsidRPr="006F7FF7" w:rsidRDefault="006F7FF7" w:rsidP="006F7FF7">
      <w:pPr>
        <w:tabs>
          <w:tab w:val="left" w:pos="284"/>
        </w:tabs>
        <w:spacing w:after="0" w:line="240" w:lineRule="auto"/>
        <w:ind w:firstLine="284"/>
        <w:rPr>
          <w:rFonts w:ascii="Times New Roman" w:hAnsi="Times New Roman" w:cs="Times New Roman"/>
          <w:sz w:val="24"/>
          <w:szCs w:val="24"/>
        </w:rPr>
      </w:pPr>
    </w:p>
    <w:p w:rsidR="00612892" w:rsidRDefault="00617028" w:rsidP="006F7FF7">
      <w:pPr>
        <w:spacing w:after="0" w:line="240" w:lineRule="auto"/>
        <w:rPr>
          <w:rFonts w:ascii="Times New Roman" w:hAnsi="Times New Roman" w:cs="Times New Roman"/>
          <w:sz w:val="24"/>
          <w:szCs w:val="24"/>
        </w:rPr>
      </w:pPr>
      <w:r w:rsidRPr="006F7FF7">
        <w:rPr>
          <w:rFonts w:ascii="Times New Roman" w:hAnsi="Times New Roman" w:cs="Times New Roman"/>
          <w:sz w:val="24"/>
          <w:szCs w:val="24"/>
        </w:rPr>
        <w:t xml:space="preserve">Entre las manifestaciones que son particularmente dañinas para ascender se debe considerar el servicio-a-medias. Es imposible avanzar sin deshacerse de esta terrible actitud. Se debe recordar que una vez que se ha escogido al Maestro, el discípulo debe siempre actuar con la comprensión de todos los dañinos efectos del servicio-a-medias. No tan sólo que es una </w:t>
      </w:r>
      <w:r w:rsidRPr="006F7FF7">
        <w:rPr>
          <w:rFonts w:ascii="Times New Roman" w:hAnsi="Times New Roman" w:cs="Times New Roman"/>
          <w:sz w:val="24"/>
          <w:szCs w:val="24"/>
        </w:rPr>
        <w:lastRenderedPageBreak/>
        <w:t xml:space="preserve">obvia traición peligrosa (contra cualquiera que pueda luchar abiertamente con una espada), sino que estos hoyos perniciosos del servicio-a-medias son muy dañinos. Uno debe dirigir la conciencia de la gente por el sendero de la honestidad. La gente debe entender que la cosa más importante es la honestidad en el Servicio. ¿Cómo puede uno afirmar el crecimiento del espíritu, cómo puede uno probar la devoción a la Jerarquía, cómo puede uno purificar la conciencia? Observando esta única ley - honestidad en el Servicio.  </w:t>
      </w:r>
      <w:r w:rsidR="00612892" w:rsidRPr="006F7FF7">
        <w:rPr>
          <w:rFonts w:ascii="Times New Roman" w:hAnsi="Times New Roman" w:cs="Times New Roman"/>
          <w:sz w:val="24"/>
          <w:szCs w:val="24"/>
        </w:rPr>
        <w:t xml:space="preserve">Mundo Ardiente III, 8. </w:t>
      </w:r>
    </w:p>
    <w:p w:rsidR="006F7FF7" w:rsidRPr="006F7FF7" w:rsidRDefault="006F7FF7" w:rsidP="006F7FF7">
      <w:pPr>
        <w:spacing w:after="0" w:line="240" w:lineRule="auto"/>
        <w:rPr>
          <w:rFonts w:ascii="Times New Roman" w:hAnsi="Times New Roman" w:cs="Times New Roman"/>
          <w:sz w:val="24"/>
          <w:szCs w:val="24"/>
        </w:rPr>
      </w:pPr>
    </w:p>
    <w:p w:rsidR="00612892" w:rsidRDefault="00A545B6" w:rsidP="006F7FF7">
      <w:pPr>
        <w:spacing w:after="0" w:line="240" w:lineRule="auto"/>
        <w:rPr>
          <w:rFonts w:ascii="Times New Roman" w:hAnsi="Times New Roman" w:cs="Times New Roman"/>
          <w:sz w:val="24"/>
          <w:szCs w:val="24"/>
        </w:rPr>
      </w:pPr>
      <w:r w:rsidRPr="006F7FF7">
        <w:rPr>
          <w:rFonts w:ascii="Times New Roman" w:hAnsi="Times New Roman" w:cs="Times New Roman"/>
          <w:sz w:val="24"/>
          <w:szCs w:val="24"/>
        </w:rPr>
        <w:t>Las buenas acciones son como las distintas flores en una campiña. Entre las sanadoras existen otras que son muy brillantes pero venenosas. Entre las maravillosas manifestaciones es posible encontrar aquellas que son extremadamente mortales, pero sólo a través de experimentos sería posible hacer una justa selección. La falta de sinceridad contiene un veneno destructivo. Se puede observar que una construcción realizada sobre la falsedad degenera en algo repulsivo. Se habla mucho acerca de las buenas acciones, mas ellas deben ser verdaderamente buenas. Que la gente busque en las profundidades de sus corazones cuándo ellos han sido buenos. Ninguna máscara podrá ocultar la fealdad de un esqueleto de falsedad. No condenemos ya que cada uno se ha condenado a sí mismo.</w:t>
      </w:r>
      <w:r w:rsidR="006D625B" w:rsidRPr="006F7FF7">
        <w:rPr>
          <w:rFonts w:ascii="Times New Roman" w:hAnsi="Times New Roman" w:cs="Times New Roman"/>
          <w:sz w:val="24"/>
          <w:szCs w:val="24"/>
        </w:rPr>
        <w:t xml:space="preserve"> </w:t>
      </w:r>
      <w:r w:rsidR="00612892" w:rsidRPr="006F7FF7">
        <w:rPr>
          <w:rFonts w:ascii="Times New Roman" w:hAnsi="Times New Roman" w:cs="Times New Roman"/>
          <w:sz w:val="24"/>
          <w:szCs w:val="24"/>
        </w:rPr>
        <w:t xml:space="preserve">Hermandad, 111. </w:t>
      </w:r>
    </w:p>
    <w:p w:rsidR="006F7FF7" w:rsidRPr="006F7FF7" w:rsidRDefault="006F7FF7" w:rsidP="006F7FF7">
      <w:pPr>
        <w:spacing w:after="0" w:line="240" w:lineRule="auto"/>
        <w:rPr>
          <w:rFonts w:ascii="Times New Roman" w:hAnsi="Times New Roman" w:cs="Times New Roman"/>
          <w:sz w:val="24"/>
          <w:szCs w:val="24"/>
        </w:rPr>
      </w:pPr>
    </w:p>
    <w:p w:rsidR="00612892" w:rsidRDefault="003D1AF7" w:rsidP="006F7FF7">
      <w:pPr>
        <w:spacing w:after="0" w:line="240" w:lineRule="auto"/>
        <w:rPr>
          <w:rFonts w:ascii="Times New Roman" w:hAnsi="Times New Roman" w:cs="Times New Roman"/>
          <w:iCs/>
          <w:sz w:val="24"/>
          <w:szCs w:val="24"/>
        </w:rPr>
      </w:pPr>
      <w:r w:rsidRPr="006F7FF7">
        <w:rPr>
          <w:rFonts w:ascii="Times New Roman" w:hAnsi="Times New Roman" w:cs="Times New Roman"/>
          <w:iCs/>
          <w:sz w:val="24"/>
          <w:szCs w:val="24"/>
        </w:rPr>
        <w:t xml:space="preserve">Todo miembro de la comunidad necesita conocer técnicas de guerra y es particularmente importante distinguir a los seudo-miembros y expulsarlos fuera de las murallas. Ni el largo de las barbas, ni el pasar las cuentas por entre los dedos contándolas, ni ninguna lisiadura, ninguna certidumbre, ni señales casuales, tienen valor como testimonio. Sólo una conciencia plena, clara en su vigilancia diaria, sincera en su dormir, puede presentar el semblante de un verdadero anhelo. Con frecuencia el dormir es más sincero que estar en vela. Toda sinceridad tiene el derecho de estar armada. Las inalterables órdenes crean y golpean. </w:t>
      </w:r>
      <w:r w:rsidR="00612892" w:rsidRPr="006F7FF7">
        <w:rPr>
          <w:rFonts w:ascii="Times New Roman" w:hAnsi="Times New Roman" w:cs="Times New Roman"/>
          <w:iCs/>
          <w:sz w:val="24"/>
          <w:szCs w:val="24"/>
        </w:rPr>
        <w:t>Comunidad de la Nueva Era, 186.</w:t>
      </w:r>
    </w:p>
    <w:p w:rsidR="006F7FF7" w:rsidRPr="006F7FF7" w:rsidRDefault="006F7FF7" w:rsidP="006F7FF7">
      <w:pPr>
        <w:spacing w:after="0" w:line="240" w:lineRule="auto"/>
        <w:rPr>
          <w:rFonts w:ascii="Times New Roman" w:hAnsi="Times New Roman" w:cs="Times New Roman"/>
          <w:iCs/>
          <w:sz w:val="24"/>
          <w:szCs w:val="24"/>
        </w:rPr>
      </w:pPr>
    </w:p>
    <w:p w:rsidR="005E40C0" w:rsidRPr="006F7FF7" w:rsidRDefault="005E40C0" w:rsidP="006F7FF7">
      <w:pPr>
        <w:spacing w:after="0" w:line="240" w:lineRule="auto"/>
        <w:rPr>
          <w:rFonts w:ascii="Times New Roman" w:hAnsi="Times New Roman" w:cs="Times New Roman"/>
          <w:iCs/>
          <w:sz w:val="24"/>
          <w:szCs w:val="24"/>
        </w:rPr>
      </w:pPr>
      <w:r w:rsidRPr="006F7FF7">
        <w:rPr>
          <w:rFonts w:ascii="Times New Roman" w:hAnsi="Times New Roman" w:cs="Times New Roman"/>
          <w:iCs/>
          <w:sz w:val="24"/>
          <w:szCs w:val="24"/>
        </w:rPr>
        <w:t>Uno debe observar de una forma simple las formas diferentes en que la energía psíquica se manifiesta. Puede ser o una liberadora o una esclavizante, dependiendo del impulso que la dirige. No se necesitan fórmulas especiales para su dirección; sólo se necesita esfuerzo sincero. Pero reconocer la sinceridad no es fácil, pues a lo que la gente puede llamar sinceridad con frecuencia es de una claridad relativamente distinta. La gente puede justificar cualquier fechoría como basada en un motivo sincero. ¿Pero dónde está la auto-negación que purifica la acción? El mal está conectado con la hipocresía y el ego personal.</w:t>
      </w:r>
    </w:p>
    <w:p w:rsidR="00612892" w:rsidRDefault="00716633" w:rsidP="006F7FF7">
      <w:pPr>
        <w:spacing w:after="0" w:line="240" w:lineRule="auto"/>
        <w:rPr>
          <w:rFonts w:ascii="Times New Roman" w:hAnsi="Times New Roman" w:cs="Times New Roman"/>
          <w:iCs/>
          <w:sz w:val="24"/>
          <w:szCs w:val="24"/>
        </w:rPr>
      </w:pPr>
      <w:r w:rsidRPr="006F7FF7">
        <w:rPr>
          <w:rFonts w:ascii="Times New Roman" w:hAnsi="Times New Roman" w:cs="Times New Roman"/>
          <w:iCs/>
          <w:sz w:val="24"/>
          <w:szCs w:val="24"/>
        </w:rPr>
        <w:t xml:space="preserve">No se necesitan fórmulas mágicas; sólo la purificación de la conciencia impulsará la energía psíquica hacia el camino apropiado. </w:t>
      </w:r>
      <w:r w:rsidR="00612892" w:rsidRPr="006F7FF7">
        <w:rPr>
          <w:rFonts w:ascii="Times New Roman" w:hAnsi="Times New Roman" w:cs="Times New Roman"/>
          <w:iCs/>
          <w:sz w:val="24"/>
          <w:szCs w:val="24"/>
        </w:rPr>
        <w:t>Agni Yoga, 483.</w:t>
      </w:r>
    </w:p>
    <w:p w:rsidR="006F7FF7" w:rsidRPr="006F7FF7" w:rsidRDefault="006F7FF7" w:rsidP="006F7FF7">
      <w:pPr>
        <w:spacing w:after="0" w:line="240" w:lineRule="auto"/>
        <w:rPr>
          <w:rFonts w:ascii="Times New Roman" w:hAnsi="Times New Roman" w:cs="Times New Roman"/>
          <w:iCs/>
          <w:sz w:val="24"/>
          <w:szCs w:val="24"/>
        </w:rPr>
      </w:pPr>
    </w:p>
    <w:p w:rsidR="00612892" w:rsidRDefault="003D1AF7" w:rsidP="006F7FF7">
      <w:pPr>
        <w:spacing w:after="0" w:line="240" w:lineRule="auto"/>
        <w:rPr>
          <w:rFonts w:ascii="Times New Roman" w:hAnsi="Times New Roman" w:cs="Times New Roman"/>
          <w:sz w:val="24"/>
          <w:szCs w:val="24"/>
        </w:rPr>
      </w:pPr>
      <w:r w:rsidRPr="006F7FF7">
        <w:rPr>
          <w:rFonts w:ascii="Times New Roman" w:hAnsi="Times New Roman" w:cs="Times New Roman"/>
          <w:sz w:val="24"/>
          <w:szCs w:val="24"/>
        </w:rPr>
        <w:t>¿Será posible querer tener pensamientos falsos? Cuando llegue la hora de fotografiar el aura muchos intentarán reemplazar sus pensamientos habituales con algo más hermoso recién inventado. En efecto, la gente sabe como derramar lágrimas simuladas. Individuos mezquinos y taimados tratarán de encubrir lo principal de su naturaleza, mas la película probará ser muy reveladora. Se llevará a cabo un experimento asombroso. El pensamiento hipócrita sólo hará que el cuadro se empeore, salpicándolo, por decirlo de alguna manera, de manchas obscuras. Así, la nueva astucia no tendrá éxito. El pensamiento sincero, inherente produce rayos claros. La necesidad de aspiraciones sagradas tendrá colores claros</w:t>
      </w:r>
      <w:r w:rsidR="00D223B8" w:rsidRPr="006F7FF7">
        <w:rPr>
          <w:rFonts w:ascii="Times New Roman" w:hAnsi="Times New Roman" w:cs="Times New Roman"/>
          <w:sz w:val="24"/>
          <w:szCs w:val="24"/>
        </w:rPr>
        <w:t>….</w:t>
      </w:r>
      <w:r w:rsidRPr="006F7FF7">
        <w:rPr>
          <w:rFonts w:ascii="Times New Roman" w:hAnsi="Times New Roman" w:cs="Times New Roman"/>
          <w:sz w:val="24"/>
          <w:szCs w:val="24"/>
        </w:rPr>
        <w:t xml:space="preserve">  </w:t>
      </w:r>
      <w:r w:rsidR="00612892" w:rsidRPr="006F7FF7">
        <w:rPr>
          <w:rFonts w:ascii="Times New Roman" w:hAnsi="Times New Roman" w:cs="Times New Roman"/>
          <w:sz w:val="24"/>
          <w:szCs w:val="24"/>
        </w:rPr>
        <w:t>Mundo Ardiente III, 498.</w:t>
      </w:r>
    </w:p>
    <w:p w:rsidR="006F7FF7" w:rsidRPr="006F7FF7" w:rsidRDefault="006F7FF7" w:rsidP="006F7FF7">
      <w:pPr>
        <w:spacing w:after="0" w:line="240" w:lineRule="auto"/>
        <w:rPr>
          <w:rFonts w:ascii="Times New Roman" w:hAnsi="Times New Roman" w:cs="Times New Roman"/>
          <w:sz w:val="24"/>
          <w:szCs w:val="24"/>
        </w:rPr>
      </w:pPr>
    </w:p>
    <w:p w:rsidR="00612892" w:rsidRDefault="002A356B" w:rsidP="006F7FF7">
      <w:pPr>
        <w:spacing w:after="0" w:line="240" w:lineRule="auto"/>
        <w:rPr>
          <w:rFonts w:ascii="Times New Roman" w:hAnsi="Times New Roman" w:cs="Times New Roman"/>
          <w:iCs/>
          <w:sz w:val="24"/>
          <w:szCs w:val="24"/>
        </w:rPr>
      </w:pPr>
      <w:r w:rsidRPr="006F7FF7">
        <w:rPr>
          <w:rFonts w:ascii="Times New Roman" w:hAnsi="Times New Roman" w:cs="Times New Roman"/>
          <w:iCs/>
          <w:sz w:val="24"/>
          <w:szCs w:val="24"/>
        </w:rPr>
        <w:lastRenderedPageBreak/>
        <w:t xml:space="preserve">El esfuerzo hacia la Luz no puede extinguirse si el hombre está buscando sinceramente. Nosotros sabemos de los sitios secretos del espíritu y la espuma de la vida no Nos detendrá. Un obscurecimiento temporal no significa que el hombre haya caído. Es necesario saber como distinguir el carácter de estas manifestaciones, su naturaleza transitoria; de esta manera será posible descubrir y conservar a la gente útil. En consecuencia, Nuestra selección es con frecuencia sorprendente. Lo más importante es distinguir lo real de lo superficial.  </w:t>
      </w:r>
      <w:r w:rsidR="00612892" w:rsidRPr="006F7FF7">
        <w:rPr>
          <w:rFonts w:ascii="Times New Roman" w:hAnsi="Times New Roman" w:cs="Times New Roman"/>
          <w:iCs/>
          <w:sz w:val="24"/>
          <w:szCs w:val="24"/>
        </w:rPr>
        <w:t>Hermandad, 390.</w:t>
      </w:r>
    </w:p>
    <w:p w:rsidR="006F7FF7" w:rsidRPr="006F7FF7" w:rsidRDefault="006F7FF7" w:rsidP="006F7FF7">
      <w:pPr>
        <w:spacing w:after="0" w:line="240" w:lineRule="auto"/>
        <w:rPr>
          <w:rFonts w:ascii="Times New Roman" w:hAnsi="Times New Roman" w:cs="Times New Roman"/>
          <w:iCs/>
          <w:sz w:val="24"/>
          <w:szCs w:val="24"/>
        </w:rPr>
      </w:pPr>
    </w:p>
    <w:p w:rsidR="00974FCF" w:rsidRPr="006F7FF7" w:rsidRDefault="00974FCF" w:rsidP="006F7FF7">
      <w:pPr>
        <w:spacing w:after="0" w:line="240" w:lineRule="auto"/>
        <w:rPr>
          <w:rFonts w:ascii="Times New Roman" w:hAnsi="Times New Roman" w:cs="Times New Roman"/>
          <w:iCs/>
          <w:sz w:val="24"/>
          <w:szCs w:val="24"/>
        </w:rPr>
      </w:pPr>
      <w:r w:rsidRPr="006F7FF7">
        <w:rPr>
          <w:rFonts w:ascii="Times New Roman" w:hAnsi="Times New Roman" w:cs="Times New Roman"/>
          <w:iCs/>
          <w:sz w:val="24"/>
          <w:szCs w:val="24"/>
        </w:rPr>
        <w:t>Toda ilusión puede ser real, pues lleva en sí una semilla de realidad que puede ser aumentada y revelada. Las ilusiones se deben considerar luciérnagas. ¿Quién querría extinguir algo que trae luz?</w:t>
      </w:r>
    </w:p>
    <w:p w:rsidR="00612892" w:rsidRDefault="00974FCF" w:rsidP="006F7FF7">
      <w:pPr>
        <w:tabs>
          <w:tab w:val="left" w:pos="284"/>
        </w:tabs>
        <w:spacing w:after="0" w:line="240" w:lineRule="auto"/>
        <w:ind w:firstLine="284"/>
        <w:rPr>
          <w:rFonts w:ascii="Times New Roman" w:hAnsi="Times New Roman" w:cs="Times New Roman"/>
          <w:iCs/>
          <w:sz w:val="24"/>
          <w:szCs w:val="24"/>
        </w:rPr>
      </w:pPr>
      <w:r w:rsidRPr="006F7FF7">
        <w:rPr>
          <w:rFonts w:ascii="Times New Roman" w:hAnsi="Times New Roman" w:cs="Times New Roman"/>
          <w:iCs/>
          <w:sz w:val="24"/>
          <w:szCs w:val="24"/>
        </w:rPr>
        <w:t xml:space="preserve">Sepa como destruir la hipocresía de la oscuridad, pero deje que viva todo pétalo de sinceridad. </w:t>
      </w:r>
      <w:r w:rsidR="00612892" w:rsidRPr="006F7FF7">
        <w:rPr>
          <w:rFonts w:ascii="Times New Roman" w:hAnsi="Times New Roman" w:cs="Times New Roman"/>
          <w:iCs/>
          <w:sz w:val="24"/>
          <w:szCs w:val="24"/>
        </w:rPr>
        <w:t>Agni Yoga, 252.</w:t>
      </w:r>
    </w:p>
    <w:p w:rsidR="006F7FF7" w:rsidRPr="006F7FF7" w:rsidRDefault="006F7FF7" w:rsidP="006F7FF7">
      <w:pPr>
        <w:tabs>
          <w:tab w:val="left" w:pos="284"/>
        </w:tabs>
        <w:spacing w:after="0" w:line="240" w:lineRule="auto"/>
        <w:ind w:firstLine="284"/>
        <w:rPr>
          <w:rFonts w:ascii="Times New Roman" w:hAnsi="Times New Roman" w:cs="Times New Roman"/>
          <w:iCs/>
          <w:sz w:val="24"/>
          <w:szCs w:val="24"/>
        </w:rPr>
      </w:pPr>
    </w:p>
    <w:p w:rsidR="00612892" w:rsidRDefault="00716633" w:rsidP="006F7FF7">
      <w:pPr>
        <w:spacing w:after="0" w:line="240" w:lineRule="auto"/>
        <w:rPr>
          <w:rFonts w:ascii="Times New Roman" w:hAnsi="Times New Roman" w:cs="Times New Roman"/>
          <w:iCs/>
          <w:sz w:val="24"/>
          <w:szCs w:val="24"/>
        </w:rPr>
      </w:pPr>
      <w:r w:rsidRPr="006F7FF7">
        <w:rPr>
          <w:rFonts w:ascii="Times New Roman" w:hAnsi="Times New Roman" w:cs="Times New Roman"/>
          <w:iCs/>
          <w:sz w:val="24"/>
          <w:szCs w:val="24"/>
        </w:rPr>
        <w:t xml:space="preserve">En el Agni Yoga, hasta los conceptos más abstractos se vuelven tangibles y reales. La sinceridad, usualmente llamada honestidad, se vuelve irremplazable. Pruebe la calidad de la sinceridad en las comunicaciones a largas distancias; y luego observe la diferencia cuando a los sentimientos personales de impaciencia o irritación se les permite imponerse, o, peor aún, a las ideas preconcebidas, o a las distorsiones deliberadas. Estas despojan a los resultados de su valor, y pueden causar un daño irreparable. Pero la sinceridad verdadera es una purificadora, originando una claridad cristalina, la cual alumbra la conciencia del mismo modo que el combustible enciende una flama. Por tanto, uno puede contribuir al éxito al aplicar lo que se llama honestidad. </w:t>
      </w:r>
      <w:r w:rsidR="00612892" w:rsidRPr="006F7FF7">
        <w:rPr>
          <w:rFonts w:ascii="Times New Roman" w:hAnsi="Times New Roman" w:cs="Times New Roman"/>
          <w:iCs/>
          <w:sz w:val="24"/>
          <w:szCs w:val="24"/>
        </w:rPr>
        <w:t>Agni Yoga, 556.</w:t>
      </w:r>
    </w:p>
    <w:p w:rsidR="006F7FF7" w:rsidRPr="006F7FF7" w:rsidRDefault="006F7FF7" w:rsidP="006F7FF7">
      <w:pPr>
        <w:spacing w:after="0" w:line="240" w:lineRule="auto"/>
        <w:rPr>
          <w:rFonts w:ascii="Times New Roman" w:hAnsi="Times New Roman" w:cs="Times New Roman"/>
          <w:sz w:val="24"/>
          <w:szCs w:val="24"/>
        </w:rPr>
      </w:pPr>
    </w:p>
    <w:p w:rsidR="00612892" w:rsidRDefault="00411A68" w:rsidP="006F7FF7">
      <w:pPr>
        <w:spacing w:after="0" w:line="240" w:lineRule="auto"/>
        <w:rPr>
          <w:rFonts w:ascii="Times New Roman" w:hAnsi="Times New Roman" w:cs="Times New Roman"/>
          <w:iCs/>
          <w:sz w:val="24"/>
          <w:szCs w:val="24"/>
        </w:rPr>
      </w:pPr>
      <w:r w:rsidRPr="006F7FF7">
        <w:rPr>
          <w:rFonts w:ascii="Times New Roman" w:hAnsi="Times New Roman" w:cs="Times New Roman"/>
          <w:iCs/>
          <w:sz w:val="24"/>
          <w:szCs w:val="24"/>
        </w:rPr>
        <w:t xml:space="preserve">Todo el mundo está dividido a lo largo de una línea fronteriza entre el bienestar individual y general. Si actuamos con sinceridad dentro de la esfera del bien general, entonces todas las reservas de las acumulaciones cósmicas nos respaldarán. </w:t>
      </w:r>
      <w:r w:rsidR="00612892" w:rsidRPr="006F7FF7">
        <w:rPr>
          <w:rFonts w:ascii="Times New Roman" w:hAnsi="Times New Roman" w:cs="Times New Roman"/>
          <w:iCs/>
          <w:sz w:val="24"/>
          <w:szCs w:val="24"/>
        </w:rPr>
        <w:t>Iluminación, III</w:t>
      </w:r>
      <w:proofErr w:type="gramStart"/>
      <w:r w:rsidR="00612892" w:rsidRPr="006F7FF7">
        <w:rPr>
          <w:rFonts w:ascii="Times New Roman" w:hAnsi="Times New Roman" w:cs="Times New Roman"/>
          <w:iCs/>
          <w:sz w:val="24"/>
          <w:szCs w:val="24"/>
        </w:rPr>
        <w:t>:V:11</w:t>
      </w:r>
      <w:proofErr w:type="gramEnd"/>
      <w:r w:rsidR="00612892" w:rsidRPr="006F7FF7">
        <w:rPr>
          <w:rFonts w:ascii="Times New Roman" w:hAnsi="Times New Roman" w:cs="Times New Roman"/>
          <w:iCs/>
          <w:sz w:val="24"/>
          <w:szCs w:val="24"/>
        </w:rPr>
        <w:t>.</w:t>
      </w:r>
      <w:r w:rsidRPr="006F7FF7">
        <w:rPr>
          <w:rFonts w:ascii="Times New Roman" w:hAnsi="Times New Roman" w:cs="Times New Roman"/>
          <w:iCs/>
          <w:sz w:val="24"/>
          <w:szCs w:val="24"/>
        </w:rPr>
        <w:t xml:space="preserve">  Hojas del </w:t>
      </w:r>
      <w:r w:rsidR="006F7FF7" w:rsidRPr="006F7FF7">
        <w:rPr>
          <w:rFonts w:ascii="Times New Roman" w:hAnsi="Times New Roman" w:cs="Times New Roman"/>
          <w:iCs/>
          <w:sz w:val="24"/>
          <w:szCs w:val="24"/>
        </w:rPr>
        <w:t>Jardín</w:t>
      </w:r>
      <w:r w:rsidRPr="006F7FF7">
        <w:rPr>
          <w:rFonts w:ascii="Times New Roman" w:hAnsi="Times New Roman" w:cs="Times New Roman"/>
          <w:iCs/>
          <w:sz w:val="24"/>
          <w:szCs w:val="24"/>
        </w:rPr>
        <w:t xml:space="preserve"> de Moria II, 332. </w:t>
      </w:r>
    </w:p>
    <w:p w:rsidR="006F7FF7" w:rsidRPr="006F7FF7" w:rsidRDefault="006F7FF7" w:rsidP="006F7FF7">
      <w:pPr>
        <w:spacing w:after="0" w:line="240" w:lineRule="auto"/>
        <w:rPr>
          <w:rFonts w:ascii="Times New Roman" w:hAnsi="Times New Roman" w:cs="Times New Roman"/>
          <w:sz w:val="24"/>
          <w:szCs w:val="24"/>
        </w:rPr>
      </w:pPr>
    </w:p>
    <w:p w:rsidR="00612892" w:rsidRDefault="002A356B" w:rsidP="006F7FF7">
      <w:pPr>
        <w:spacing w:after="0" w:line="240" w:lineRule="auto"/>
        <w:rPr>
          <w:rFonts w:ascii="Times New Roman" w:hAnsi="Times New Roman" w:cs="Times New Roman"/>
          <w:sz w:val="24"/>
          <w:szCs w:val="24"/>
        </w:rPr>
      </w:pPr>
      <w:r w:rsidRPr="006F7FF7">
        <w:rPr>
          <w:rFonts w:ascii="Times New Roman" w:hAnsi="Times New Roman" w:cs="Times New Roman"/>
          <w:sz w:val="24"/>
          <w:szCs w:val="24"/>
        </w:rPr>
        <w:t xml:space="preserve">Alguien podría decir, “Yo me dirijo al Señor con todas mis fuerzas, mas esto no es suficiente para alcanzarlo.” Pregunta, “¿Fue esto sincero?” Esta calidad de sinceridad en la invocación es tan necesaria como la Luz. Todos deberíamos mirar dentro de nuestros corazones e inspeccionar las pequeñas esquinas de un mundo decrépito. Sin sinceridad no habrá corriente. Por lo tanto, tensa todas tus fuerzas y elige con pureza el esfuerzo del corazón.  </w:t>
      </w:r>
      <w:r w:rsidR="00612892" w:rsidRPr="006F7FF7">
        <w:rPr>
          <w:rFonts w:ascii="Times New Roman" w:hAnsi="Times New Roman" w:cs="Times New Roman"/>
          <w:sz w:val="24"/>
          <w:szCs w:val="24"/>
        </w:rPr>
        <w:t>Jerarquía, 141.</w:t>
      </w:r>
    </w:p>
    <w:p w:rsidR="006F7FF7" w:rsidRPr="006F7FF7" w:rsidRDefault="006F7FF7" w:rsidP="006F7FF7">
      <w:pPr>
        <w:spacing w:after="0" w:line="240" w:lineRule="auto"/>
        <w:rPr>
          <w:rFonts w:ascii="Times New Roman" w:hAnsi="Times New Roman" w:cs="Times New Roman"/>
          <w:sz w:val="24"/>
          <w:szCs w:val="24"/>
        </w:rPr>
      </w:pPr>
    </w:p>
    <w:p w:rsidR="00612892" w:rsidRDefault="00716633" w:rsidP="006F7FF7">
      <w:pPr>
        <w:tabs>
          <w:tab w:val="left" w:pos="5954"/>
        </w:tabs>
        <w:spacing w:after="0" w:line="240" w:lineRule="auto"/>
        <w:rPr>
          <w:rFonts w:ascii="Times New Roman" w:hAnsi="Times New Roman" w:cs="Times New Roman"/>
          <w:iCs/>
          <w:sz w:val="24"/>
          <w:szCs w:val="24"/>
        </w:rPr>
      </w:pPr>
      <w:r w:rsidRPr="006F7FF7">
        <w:rPr>
          <w:rFonts w:ascii="Times New Roman" w:hAnsi="Times New Roman" w:cs="Times New Roman"/>
          <w:iCs/>
          <w:sz w:val="24"/>
          <w:szCs w:val="24"/>
        </w:rPr>
        <w:t>Todo pensamiento puesto en acción es una contribución a la creatividad ardiente. Todo pensamiento cumplido es un vínculo con Nuestras acciones. ¡Con cuánto cuidado deben examinar los discípulos la calidad de sus pensamientos! ¿Acaso el gusano del egoísmo, o del orgullo, o la manifestación del amor propio no se han escondido en alguna parte? La habilidad de admitir esto honestamente es algo que todo espíritu tiene que desarrollar en sí mismo. Sólo así puede uno cumplir su misión en el Plan de los Señores.</w:t>
      </w:r>
      <w:r w:rsidR="001A06D5" w:rsidRPr="006F7FF7">
        <w:rPr>
          <w:rFonts w:ascii="Times New Roman" w:hAnsi="Times New Roman" w:cs="Times New Roman"/>
          <w:iCs/>
          <w:sz w:val="24"/>
          <w:szCs w:val="24"/>
        </w:rPr>
        <w:t xml:space="preserve">  </w:t>
      </w:r>
      <w:r w:rsidR="00612892" w:rsidRPr="006F7FF7">
        <w:rPr>
          <w:rFonts w:ascii="Times New Roman" w:hAnsi="Times New Roman" w:cs="Times New Roman"/>
          <w:iCs/>
          <w:sz w:val="24"/>
          <w:szCs w:val="24"/>
        </w:rPr>
        <w:t>Agni Yoga, 661.</w:t>
      </w:r>
    </w:p>
    <w:p w:rsidR="006F7FF7" w:rsidRPr="006F7FF7" w:rsidRDefault="006F7FF7" w:rsidP="006F7FF7">
      <w:pPr>
        <w:tabs>
          <w:tab w:val="left" w:pos="5954"/>
        </w:tabs>
        <w:spacing w:after="0" w:line="240" w:lineRule="auto"/>
        <w:rPr>
          <w:rFonts w:ascii="Times New Roman" w:hAnsi="Times New Roman" w:cs="Times New Roman"/>
          <w:iCs/>
          <w:sz w:val="24"/>
          <w:szCs w:val="24"/>
        </w:rPr>
      </w:pPr>
    </w:p>
    <w:p w:rsidR="002A356B" w:rsidRPr="006F7FF7" w:rsidRDefault="002A356B" w:rsidP="006F7FF7">
      <w:pPr>
        <w:spacing w:after="0" w:line="240" w:lineRule="auto"/>
        <w:rPr>
          <w:rFonts w:ascii="Times New Roman" w:hAnsi="Times New Roman" w:cs="Times New Roman"/>
          <w:sz w:val="24"/>
          <w:szCs w:val="24"/>
        </w:rPr>
      </w:pPr>
      <w:r w:rsidRPr="006F7FF7">
        <w:rPr>
          <w:rFonts w:ascii="Times New Roman" w:hAnsi="Times New Roman" w:cs="Times New Roman"/>
          <w:sz w:val="24"/>
          <w:szCs w:val="24"/>
        </w:rPr>
        <w:t xml:space="preserve">Así como he hablado de la relación de lo nuevo con lo viejo, así también hablo acerca de la correlación de lo interior con lo exterior. Antiguamente se le enseñó a la gente a mentir, a ser hipócrita y a recibir cumplidos cuando no se es sincero, pero ahora estas asignaturas han sido abolidas ya que esas cualidades se volvieron innatas. En realidad, es necesario poner </w:t>
      </w:r>
      <w:r w:rsidRPr="006F7FF7">
        <w:rPr>
          <w:rFonts w:ascii="Times New Roman" w:hAnsi="Times New Roman" w:cs="Times New Roman"/>
          <w:sz w:val="24"/>
          <w:szCs w:val="24"/>
        </w:rPr>
        <w:lastRenderedPageBreak/>
        <w:t>atención al desacuerdo trágico entre lo interior y lo exterior. ¿Será posible esperar cierto dominio de la energía superior en semejante disonancia? La gente está llegando a tal punto de apatía que ni siquiera se imagina que el hombre pueda llevar dentro de él, en un conflicto continuo, tanto al amigo como al enemigo. Es imposible poseer poder cuando el rostro es una máscara y el corazón porta una daga. Es imposible el crecimiento exitoso si todo el organismo se encuentra en un continuo estado de desunión. Nosotros hemos hablado sobre la unidad para que cada uno pueda entenderla, no sólo en relación con aquellos que se encuentran más cerca sino en relación consigo mismo. Semejante desunión interior es en sí misma disolutiva y auto-devoradora.</w:t>
      </w:r>
    </w:p>
    <w:p w:rsidR="00612892" w:rsidRDefault="002A356B" w:rsidP="006F7FF7">
      <w:pPr>
        <w:tabs>
          <w:tab w:val="left" w:pos="284"/>
        </w:tabs>
        <w:spacing w:after="0" w:line="240" w:lineRule="auto"/>
        <w:ind w:firstLine="284"/>
        <w:rPr>
          <w:rFonts w:ascii="Times New Roman" w:hAnsi="Times New Roman" w:cs="Times New Roman"/>
          <w:sz w:val="24"/>
          <w:szCs w:val="24"/>
        </w:rPr>
      </w:pPr>
      <w:r w:rsidRPr="006F7FF7">
        <w:rPr>
          <w:rFonts w:ascii="Times New Roman" w:hAnsi="Times New Roman" w:cs="Times New Roman"/>
          <w:sz w:val="24"/>
          <w:szCs w:val="24"/>
        </w:rPr>
        <w:t xml:space="preserve">En los discursos acerca de la Hermandad, no es sin razón que siempre se menciona la unidad. El significado de esta cualidad debe ser profundamente entendida. </w:t>
      </w:r>
      <w:r w:rsidR="00612892" w:rsidRPr="006F7FF7">
        <w:rPr>
          <w:rFonts w:ascii="Times New Roman" w:hAnsi="Times New Roman" w:cs="Times New Roman"/>
          <w:sz w:val="24"/>
          <w:szCs w:val="24"/>
        </w:rPr>
        <w:t xml:space="preserve">Hermandad, 453. </w:t>
      </w:r>
    </w:p>
    <w:p w:rsidR="006F7FF7" w:rsidRPr="006F7FF7" w:rsidRDefault="006F7FF7" w:rsidP="006F7FF7">
      <w:pPr>
        <w:tabs>
          <w:tab w:val="left" w:pos="284"/>
        </w:tabs>
        <w:spacing w:after="0" w:line="240" w:lineRule="auto"/>
        <w:ind w:firstLine="284"/>
        <w:rPr>
          <w:rFonts w:ascii="Times New Roman" w:hAnsi="Times New Roman" w:cs="Times New Roman"/>
          <w:sz w:val="24"/>
          <w:szCs w:val="24"/>
        </w:rPr>
      </w:pPr>
    </w:p>
    <w:p w:rsidR="00612892" w:rsidRDefault="002A356B" w:rsidP="006F7FF7">
      <w:pPr>
        <w:spacing w:after="0" w:line="240" w:lineRule="auto"/>
        <w:rPr>
          <w:rFonts w:ascii="Times New Roman" w:hAnsi="Times New Roman" w:cs="Times New Roman"/>
          <w:iCs/>
          <w:sz w:val="24"/>
          <w:szCs w:val="24"/>
        </w:rPr>
      </w:pPr>
      <w:r w:rsidRPr="006F7FF7">
        <w:rPr>
          <w:rFonts w:ascii="Times New Roman" w:hAnsi="Times New Roman" w:cs="Times New Roman"/>
          <w:sz w:val="24"/>
          <w:szCs w:val="24"/>
        </w:rPr>
        <w:t xml:space="preserve">No permitamos que pase desapercibida ni una sola expresión de la vida debido al silencio. Pidámosle al corazón que sea el juez - ¿Sinceramente le hemos confiado nuestras posesiones al Maestro? Podríamos proferir hermosas palabras sin embargo desear lo contrario en nuestros corazones. Así, no seamos como los ancianos, aceleremos con el corazón el lenguaje del Mundo Sutil; la gente le llama </w:t>
      </w:r>
      <w:r w:rsidR="004D239C" w:rsidRPr="006F7FF7">
        <w:rPr>
          <w:rFonts w:ascii="Times New Roman" w:hAnsi="Times New Roman" w:cs="Times New Roman"/>
          <w:sz w:val="24"/>
          <w:szCs w:val="24"/>
        </w:rPr>
        <w:t xml:space="preserve">a </w:t>
      </w:r>
      <w:r w:rsidRPr="006F7FF7">
        <w:rPr>
          <w:rFonts w:ascii="Times New Roman" w:hAnsi="Times New Roman" w:cs="Times New Roman"/>
          <w:sz w:val="24"/>
          <w:szCs w:val="24"/>
        </w:rPr>
        <w:t xml:space="preserve">esto conciencia.  </w:t>
      </w:r>
      <w:r w:rsidR="00612892" w:rsidRPr="006F7FF7">
        <w:rPr>
          <w:rFonts w:ascii="Times New Roman" w:hAnsi="Times New Roman" w:cs="Times New Roman"/>
          <w:sz w:val="24"/>
          <w:szCs w:val="24"/>
        </w:rPr>
        <w:t>Corazón, 282</w:t>
      </w:r>
      <w:r w:rsidR="00612892" w:rsidRPr="006F7FF7">
        <w:rPr>
          <w:rFonts w:ascii="Times New Roman" w:hAnsi="Times New Roman" w:cs="Times New Roman"/>
          <w:iCs/>
          <w:sz w:val="24"/>
          <w:szCs w:val="24"/>
        </w:rPr>
        <w:t>.</w:t>
      </w:r>
    </w:p>
    <w:p w:rsidR="006F7FF7" w:rsidRPr="006F7FF7" w:rsidRDefault="006F7FF7" w:rsidP="006F7FF7">
      <w:pPr>
        <w:spacing w:after="0" w:line="240" w:lineRule="auto"/>
        <w:rPr>
          <w:rFonts w:ascii="Times New Roman" w:hAnsi="Times New Roman" w:cs="Times New Roman"/>
          <w:iCs/>
          <w:sz w:val="24"/>
          <w:szCs w:val="24"/>
        </w:rPr>
      </w:pPr>
    </w:p>
    <w:p w:rsidR="00B20AFA" w:rsidRDefault="00B20AFA" w:rsidP="006F7FF7">
      <w:pPr>
        <w:spacing w:after="0" w:line="240" w:lineRule="auto"/>
        <w:rPr>
          <w:rFonts w:ascii="Times New Roman" w:hAnsi="Times New Roman" w:cs="Times New Roman"/>
          <w:iCs/>
          <w:sz w:val="24"/>
          <w:szCs w:val="24"/>
        </w:rPr>
      </w:pPr>
      <w:r w:rsidRPr="006F7FF7">
        <w:rPr>
          <w:rFonts w:ascii="Times New Roman" w:hAnsi="Times New Roman" w:cs="Times New Roman"/>
          <w:iCs/>
          <w:sz w:val="24"/>
          <w:szCs w:val="24"/>
        </w:rPr>
        <w:t xml:space="preserve">… También afirmémonos en el pensamiento de que estableceremos relaciones amistosas con todas las personas. Una de las condiciones de la existencia es la sinceridad, o, para usar otra palabra, cordialidad. Si este fundamento no se encuentra lo suficientemente desarrollado, uno podrá fortalecerlo volviéndose hacia el corazón. </w:t>
      </w:r>
      <w:r w:rsidRPr="006F7FF7">
        <w:rPr>
          <w:rFonts w:ascii="Times New Roman" w:hAnsi="Times New Roman" w:cs="Times New Roman"/>
          <w:iCs/>
          <w:sz w:val="24"/>
          <w:szCs w:val="24"/>
        </w:rPr>
        <w:t>Corazón, 595.</w:t>
      </w:r>
    </w:p>
    <w:p w:rsidR="006F7FF7" w:rsidRPr="006F7FF7" w:rsidRDefault="006F7FF7" w:rsidP="006F7FF7">
      <w:pPr>
        <w:spacing w:after="0" w:line="240" w:lineRule="auto"/>
        <w:rPr>
          <w:rFonts w:ascii="Times New Roman" w:hAnsi="Times New Roman" w:cs="Times New Roman"/>
          <w:iCs/>
          <w:sz w:val="24"/>
          <w:szCs w:val="24"/>
        </w:rPr>
      </w:pPr>
    </w:p>
    <w:p w:rsidR="00FB06C5" w:rsidRDefault="00AA504C" w:rsidP="006F7FF7">
      <w:pPr>
        <w:spacing w:after="0" w:line="240" w:lineRule="auto"/>
        <w:rPr>
          <w:rFonts w:ascii="Times New Roman" w:hAnsi="Times New Roman" w:cs="Times New Roman"/>
          <w:sz w:val="24"/>
          <w:szCs w:val="24"/>
        </w:rPr>
      </w:pPr>
      <w:r w:rsidRPr="006F7FF7">
        <w:rPr>
          <w:rFonts w:ascii="Times New Roman" w:hAnsi="Times New Roman" w:cs="Times New Roman"/>
          <w:sz w:val="24"/>
          <w:szCs w:val="24"/>
        </w:rPr>
        <w:t xml:space="preserve">De hecho, Nosotros valoramos la sinceridad por encima de todo. La palabra que no contiene la afirmación del corazón es vana. Sólo el potencial del espíritu puede dar poder a la creatividad. Por tanto, todo pensamiento privado de su fuego maravilloso carece de vida. En consecuencia, todo pensamiento intensificado por el corazón, es reverenciado por Nosotros.  </w:t>
      </w:r>
      <w:r w:rsidR="00612892" w:rsidRPr="006F7FF7">
        <w:rPr>
          <w:rFonts w:ascii="Times New Roman" w:hAnsi="Times New Roman" w:cs="Times New Roman"/>
          <w:sz w:val="24"/>
          <w:szCs w:val="24"/>
        </w:rPr>
        <w:t>Infinito II, 337.</w:t>
      </w:r>
    </w:p>
    <w:p w:rsidR="006F7FF7" w:rsidRPr="006F7FF7" w:rsidRDefault="006F7FF7" w:rsidP="006F7FF7">
      <w:pPr>
        <w:spacing w:after="0" w:line="240" w:lineRule="auto"/>
        <w:rPr>
          <w:rFonts w:ascii="Times New Roman" w:hAnsi="Times New Roman" w:cs="Times New Roman"/>
          <w:sz w:val="24"/>
          <w:szCs w:val="24"/>
        </w:rPr>
      </w:pPr>
      <w:bookmarkStart w:id="0" w:name="_GoBack"/>
      <w:bookmarkEnd w:id="0"/>
    </w:p>
    <w:sectPr w:rsidR="006F7FF7" w:rsidRPr="006F7F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C5"/>
    <w:rsid w:val="00001DA0"/>
    <w:rsid w:val="00156B8F"/>
    <w:rsid w:val="001A06D5"/>
    <w:rsid w:val="001D372F"/>
    <w:rsid w:val="00257EE3"/>
    <w:rsid w:val="002A356B"/>
    <w:rsid w:val="002F1B4C"/>
    <w:rsid w:val="003B6111"/>
    <w:rsid w:val="003D1AF7"/>
    <w:rsid w:val="00411A68"/>
    <w:rsid w:val="004D239C"/>
    <w:rsid w:val="00566EE7"/>
    <w:rsid w:val="0057659D"/>
    <w:rsid w:val="005A5601"/>
    <w:rsid w:val="005E40C0"/>
    <w:rsid w:val="00612892"/>
    <w:rsid w:val="00617028"/>
    <w:rsid w:val="006D625B"/>
    <w:rsid w:val="006F037E"/>
    <w:rsid w:val="006F7FF7"/>
    <w:rsid w:val="00716633"/>
    <w:rsid w:val="008E4F5D"/>
    <w:rsid w:val="0095706B"/>
    <w:rsid w:val="00974FCF"/>
    <w:rsid w:val="00A545B6"/>
    <w:rsid w:val="00AA504C"/>
    <w:rsid w:val="00B20AFA"/>
    <w:rsid w:val="00BD4AF3"/>
    <w:rsid w:val="00C50C39"/>
    <w:rsid w:val="00D14F65"/>
    <w:rsid w:val="00D223B8"/>
    <w:rsid w:val="00D5158B"/>
    <w:rsid w:val="00E223FA"/>
    <w:rsid w:val="00EA1D5C"/>
    <w:rsid w:val="00EC7E01"/>
    <w:rsid w:val="00FB06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0F88A-2097-4772-865A-145066F8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7113">
      <w:bodyDiv w:val="1"/>
      <w:marLeft w:val="0"/>
      <w:marRight w:val="0"/>
      <w:marTop w:val="0"/>
      <w:marBottom w:val="0"/>
      <w:divBdr>
        <w:top w:val="none" w:sz="0" w:space="0" w:color="auto"/>
        <w:left w:val="none" w:sz="0" w:space="0" w:color="auto"/>
        <w:bottom w:val="none" w:sz="0" w:space="0" w:color="auto"/>
        <w:right w:val="none" w:sz="0" w:space="0" w:color="auto"/>
      </w:divBdr>
    </w:div>
    <w:div w:id="364982406">
      <w:bodyDiv w:val="1"/>
      <w:marLeft w:val="0"/>
      <w:marRight w:val="0"/>
      <w:marTop w:val="0"/>
      <w:marBottom w:val="0"/>
      <w:divBdr>
        <w:top w:val="none" w:sz="0" w:space="0" w:color="auto"/>
        <w:left w:val="none" w:sz="0" w:space="0" w:color="auto"/>
        <w:bottom w:val="none" w:sz="0" w:space="0" w:color="auto"/>
        <w:right w:val="none" w:sz="0" w:space="0" w:color="auto"/>
      </w:divBdr>
    </w:div>
    <w:div w:id="662321176">
      <w:bodyDiv w:val="1"/>
      <w:marLeft w:val="0"/>
      <w:marRight w:val="0"/>
      <w:marTop w:val="0"/>
      <w:marBottom w:val="0"/>
      <w:divBdr>
        <w:top w:val="none" w:sz="0" w:space="0" w:color="auto"/>
        <w:left w:val="none" w:sz="0" w:space="0" w:color="auto"/>
        <w:bottom w:val="none" w:sz="0" w:space="0" w:color="auto"/>
        <w:right w:val="none" w:sz="0" w:space="0" w:color="auto"/>
      </w:divBdr>
    </w:div>
    <w:div w:id="954018985">
      <w:bodyDiv w:val="1"/>
      <w:marLeft w:val="0"/>
      <w:marRight w:val="0"/>
      <w:marTop w:val="0"/>
      <w:marBottom w:val="0"/>
      <w:divBdr>
        <w:top w:val="none" w:sz="0" w:space="0" w:color="auto"/>
        <w:left w:val="none" w:sz="0" w:space="0" w:color="auto"/>
        <w:bottom w:val="none" w:sz="0" w:space="0" w:color="auto"/>
        <w:right w:val="none" w:sz="0" w:space="0" w:color="auto"/>
      </w:divBdr>
    </w:div>
    <w:div w:id="1632858274">
      <w:bodyDiv w:val="1"/>
      <w:marLeft w:val="0"/>
      <w:marRight w:val="0"/>
      <w:marTop w:val="0"/>
      <w:marBottom w:val="0"/>
      <w:divBdr>
        <w:top w:val="none" w:sz="0" w:space="0" w:color="auto"/>
        <w:left w:val="none" w:sz="0" w:space="0" w:color="auto"/>
        <w:bottom w:val="none" w:sz="0" w:space="0" w:color="auto"/>
        <w:right w:val="none" w:sz="0" w:space="0" w:color="auto"/>
      </w:divBdr>
    </w:div>
    <w:div w:id="1756366210">
      <w:bodyDiv w:val="1"/>
      <w:marLeft w:val="0"/>
      <w:marRight w:val="0"/>
      <w:marTop w:val="0"/>
      <w:marBottom w:val="0"/>
      <w:divBdr>
        <w:top w:val="none" w:sz="0" w:space="0" w:color="auto"/>
        <w:left w:val="none" w:sz="0" w:space="0" w:color="auto"/>
        <w:bottom w:val="none" w:sz="0" w:space="0" w:color="auto"/>
        <w:right w:val="none" w:sz="0" w:space="0" w:color="auto"/>
      </w:divBdr>
    </w:div>
    <w:div w:id="1781872871">
      <w:bodyDiv w:val="1"/>
      <w:marLeft w:val="0"/>
      <w:marRight w:val="0"/>
      <w:marTop w:val="0"/>
      <w:marBottom w:val="0"/>
      <w:divBdr>
        <w:top w:val="none" w:sz="0" w:space="0" w:color="auto"/>
        <w:left w:val="none" w:sz="0" w:space="0" w:color="auto"/>
        <w:bottom w:val="none" w:sz="0" w:space="0" w:color="auto"/>
        <w:right w:val="none" w:sz="0" w:space="0" w:color="auto"/>
      </w:divBdr>
    </w:div>
    <w:div w:id="1868328723">
      <w:bodyDiv w:val="1"/>
      <w:marLeft w:val="0"/>
      <w:marRight w:val="0"/>
      <w:marTop w:val="0"/>
      <w:marBottom w:val="0"/>
      <w:divBdr>
        <w:top w:val="none" w:sz="0" w:space="0" w:color="auto"/>
        <w:left w:val="none" w:sz="0" w:space="0" w:color="auto"/>
        <w:bottom w:val="none" w:sz="0" w:space="0" w:color="auto"/>
        <w:right w:val="none" w:sz="0" w:space="0" w:color="auto"/>
      </w:divBdr>
    </w:div>
    <w:div w:id="19984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1858</Words>
  <Characters>10221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Alqimia</dc:creator>
  <cp:keywords/>
  <dc:description/>
  <cp:lastModifiedBy>Alqimia</cp:lastModifiedBy>
  <cp:revision>28</cp:revision>
  <dcterms:created xsi:type="dcterms:W3CDTF">2020-01-09T23:38:00Z</dcterms:created>
  <dcterms:modified xsi:type="dcterms:W3CDTF">2020-01-10T22:51:00Z</dcterms:modified>
</cp:coreProperties>
</file>